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5706ADA7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Inicial.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2239A5BA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01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7E1DFA" w:rsidRPr="00677B08" w14:paraId="18D8FCFB" w14:textId="77777777" w:rsidTr="00616DB1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7E1DFA" w:rsidRPr="007E1DFA" w:rsidRDefault="007E1DFA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88C6" w14:textId="619A8832" w:rsidR="007E1DFA" w:rsidRPr="007E1DFA" w:rsidRDefault="00F2309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Juguemos con galletas</w:t>
            </w:r>
            <w:r w:rsidR="00DD28BC">
              <w:t>.</w:t>
            </w:r>
          </w:p>
        </w:tc>
      </w:tr>
      <w:tr w:rsidR="00C00CA0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6FA6169D" w14:textId="77777777" w:rsidR="0048622B" w:rsidRDefault="00C00CA0" w:rsidP="0048622B">
            <w:pPr>
              <w:jc w:val="both"/>
            </w:pPr>
            <w:r>
              <w:t xml:space="preserve">     </w:t>
            </w:r>
            <w:r w:rsidR="0048622B">
              <w:t>Para esta actividad los materiales que se utilizarán son: Diferentes tipos de galletas: soles, animalitos, globitos, bolsas pequeñas de plástico o papel.</w:t>
            </w:r>
          </w:p>
          <w:p w14:paraId="51BE732E" w14:textId="77777777" w:rsidR="0048622B" w:rsidRDefault="0048622B" w:rsidP="0048622B">
            <w:pPr>
              <w:jc w:val="both"/>
            </w:pPr>
            <w:r>
              <w:t>Un contenedor, palangana, olla, etc.</w:t>
            </w:r>
          </w:p>
          <w:p w14:paraId="12558627" w14:textId="77777777" w:rsidR="0048622B" w:rsidRDefault="0048622B" w:rsidP="0048622B">
            <w:pPr>
              <w:jc w:val="both"/>
            </w:pPr>
            <w:r>
              <w:t>Agua y jabón.</w:t>
            </w:r>
          </w:p>
          <w:p w14:paraId="760842DB" w14:textId="77777777" w:rsidR="0048622B" w:rsidRDefault="0048622B" w:rsidP="0048622B">
            <w:pPr>
              <w:jc w:val="both"/>
            </w:pPr>
          </w:p>
          <w:p w14:paraId="35F9D0B5" w14:textId="77777777" w:rsidR="0048622B" w:rsidRDefault="0048622B" w:rsidP="0048622B">
            <w:pPr>
              <w:jc w:val="both"/>
            </w:pPr>
            <w:r>
              <w:t>1.- Prepare un lugar limpio para esta actividad.</w:t>
            </w:r>
          </w:p>
          <w:p w14:paraId="4BC8810D" w14:textId="77777777" w:rsidR="0048622B" w:rsidRDefault="0048622B" w:rsidP="0048622B">
            <w:pPr>
              <w:jc w:val="both"/>
            </w:pPr>
          </w:p>
          <w:p w14:paraId="660BACA2" w14:textId="2C0BDEE5" w:rsidR="0048622B" w:rsidRDefault="0048622B" w:rsidP="0048622B">
            <w:pPr>
              <w:jc w:val="both"/>
            </w:pPr>
            <w:r>
              <w:t>2.- Coloque en un solo contenedor, todas las galletas, revolviéndolas.</w:t>
            </w:r>
          </w:p>
          <w:p w14:paraId="68EAA5AE" w14:textId="77777777" w:rsidR="0048622B" w:rsidRDefault="0048622B" w:rsidP="0048622B">
            <w:pPr>
              <w:jc w:val="both"/>
            </w:pPr>
          </w:p>
          <w:p w14:paraId="0CE2F475" w14:textId="4C77F787" w:rsidR="0048622B" w:rsidRDefault="0048622B" w:rsidP="0048622B">
            <w:pPr>
              <w:jc w:val="both"/>
            </w:pPr>
            <w:r>
              <w:t>3.- Pida al estudiante reconocer el tipo de galleta que le muestre.</w:t>
            </w:r>
          </w:p>
          <w:p w14:paraId="79C8E3B9" w14:textId="77777777" w:rsidR="0048622B" w:rsidRDefault="0048622B" w:rsidP="0048622B">
            <w:pPr>
              <w:jc w:val="both"/>
            </w:pPr>
          </w:p>
          <w:p w14:paraId="2AD52B64" w14:textId="448023FA" w:rsidR="0048622B" w:rsidRDefault="0048622B" w:rsidP="0048622B">
            <w:pPr>
              <w:jc w:val="both"/>
            </w:pPr>
            <w:r>
              <w:t>4.- Dígale al estudiante el nombre de cada una de las galletas.</w:t>
            </w:r>
          </w:p>
          <w:p w14:paraId="4EEE667B" w14:textId="77777777" w:rsidR="0048622B" w:rsidRDefault="0048622B" w:rsidP="0048622B">
            <w:pPr>
              <w:jc w:val="both"/>
            </w:pPr>
          </w:p>
          <w:p w14:paraId="4A0998F5" w14:textId="5C0A43A6" w:rsidR="00C00CA0" w:rsidRPr="0048622B" w:rsidRDefault="0048622B" w:rsidP="00C00CA0">
            <w:pPr>
              <w:jc w:val="both"/>
            </w:pPr>
            <w:r>
              <w:t xml:space="preserve">5.- Pídale al estudiante guardar en cada una de las bolsas las galletas, de acuerdo a la forma, poniendo las galletas globitos en una sola bolsa, </w:t>
            </w:r>
            <w:proofErr w:type="gramStart"/>
            <w:r>
              <w:t>las soles</w:t>
            </w:r>
            <w:proofErr w:type="gramEnd"/>
            <w:r>
              <w:t xml:space="preserve"> en otra y los animalitos en otra bolsa, tomándolas del contenedor y seleccionándolas.</w:t>
            </w:r>
          </w:p>
        </w:tc>
      </w:tr>
      <w:tr w:rsidR="00C00CA0" w:rsidRPr="00677B08" w14:paraId="6C32F7F8" w14:textId="77777777" w:rsidTr="00333C04">
        <w:trPr>
          <w:trHeight w:val="1227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2EC422C6" w:rsidR="00C00CA0" w:rsidRPr="00E87115" w:rsidRDefault="00C00CA0" w:rsidP="00C00CA0">
            <w:pPr>
              <w:rPr>
                <w:rFonts w:ascii="Barlow" w:hAnsi="Barlow"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El alumno deberá de </w:t>
            </w:r>
            <w:r w:rsidR="0048622B">
              <w:rPr>
                <w:lang w:val="es-ES"/>
              </w:rPr>
              <w:t>encontrar</w:t>
            </w:r>
            <w:r>
              <w:rPr>
                <w:lang w:val="es-ES"/>
              </w:rPr>
              <w:t xml:space="preserve"> pares de objetos iguale</w:t>
            </w:r>
            <w:r w:rsidR="0048622B">
              <w:rPr>
                <w:lang w:val="es-ES"/>
              </w:rPr>
              <w:t>s</w:t>
            </w:r>
            <w:r>
              <w:rPr>
                <w:lang w:val="es-ES"/>
              </w:rPr>
              <w:t xml:space="preserve">, por lo menos </w:t>
            </w:r>
            <w:r w:rsidR="0048622B">
              <w:rPr>
                <w:lang w:val="es-ES"/>
              </w:rPr>
              <w:t>en cinco ocasiones</w:t>
            </w:r>
            <w:r>
              <w:rPr>
                <w:lang w:val="es-ES"/>
              </w:rPr>
              <w:t>.</w:t>
            </w:r>
          </w:p>
        </w:tc>
      </w:tr>
      <w:tr w:rsidR="00C00CA0" w:rsidRPr="00677B08" w14:paraId="30D74328" w14:textId="77777777" w:rsidTr="00616DB1">
        <w:trPr>
          <w:trHeight w:val="8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C00CA0" w:rsidRPr="007E1DFA" w:rsidRDefault="00C00CA0" w:rsidP="00C00CA0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C00CA0" w:rsidRPr="007E1DFA" w:rsidRDefault="00C00CA0" w:rsidP="00C00CA0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0016" w14:textId="77777777" w:rsidR="00A57AB7" w:rsidRDefault="00A57AB7" w:rsidP="00E44F6A">
      <w:pPr>
        <w:spacing w:after="0" w:line="240" w:lineRule="auto"/>
      </w:pPr>
      <w:r>
        <w:separator/>
      </w:r>
    </w:p>
  </w:endnote>
  <w:endnote w:type="continuationSeparator" w:id="0">
    <w:p w14:paraId="0F267045" w14:textId="77777777" w:rsidR="00A57AB7" w:rsidRDefault="00A57AB7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A899" w14:textId="77777777" w:rsidR="00A57AB7" w:rsidRDefault="00A57AB7" w:rsidP="00E44F6A">
      <w:pPr>
        <w:spacing w:after="0" w:line="240" w:lineRule="auto"/>
      </w:pPr>
      <w:r>
        <w:separator/>
      </w:r>
    </w:p>
  </w:footnote>
  <w:footnote w:type="continuationSeparator" w:id="0">
    <w:p w14:paraId="0664F6A4" w14:textId="77777777" w:rsidR="00A57AB7" w:rsidRDefault="00A57AB7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674496" w14:textId="77777777" w:rsidR="00482445" w:rsidRPr="007620FB" w:rsidRDefault="00482445" w:rsidP="00482445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75BF12BE" w14:textId="77777777" w:rsidR="00482445" w:rsidRDefault="00482445" w:rsidP="00482445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7ACA3159" w:rsidR="007E1DFA" w:rsidRPr="007E1DFA" w:rsidRDefault="00482445" w:rsidP="00482445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55674496" w14:textId="77777777" w:rsidR="00482445" w:rsidRPr="007620FB" w:rsidRDefault="00482445" w:rsidP="00482445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75BF12BE" w14:textId="77777777" w:rsidR="00482445" w:rsidRDefault="00482445" w:rsidP="00482445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7ACA3159" w:rsidR="007E1DFA" w:rsidRPr="007E1DFA" w:rsidRDefault="00482445" w:rsidP="00482445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12"/>
  </w:num>
  <w:num w:numId="2" w16cid:durableId="659112695">
    <w:abstractNumId w:val="2"/>
  </w:num>
  <w:num w:numId="3" w16cid:durableId="1258059593">
    <w:abstractNumId w:val="5"/>
  </w:num>
  <w:num w:numId="4" w16cid:durableId="1856573742">
    <w:abstractNumId w:val="14"/>
  </w:num>
  <w:num w:numId="5" w16cid:durableId="1448348555">
    <w:abstractNumId w:val="15"/>
  </w:num>
  <w:num w:numId="6" w16cid:durableId="1978997209">
    <w:abstractNumId w:val="6"/>
  </w:num>
  <w:num w:numId="7" w16cid:durableId="1160198188">
    <w:abstractNumId w:val="9"/>
  </w:num>
  <w:num w:numId="8" w16cid:durableId="423843635">
    <w:abstractNumId w:val="3"/>
  </w:num>
  <w:num w:numId="9" w16cid:durableId="564025328">
    <w:abstractNumId w:val="13"/>
  </w:num>
  <w:num w:numId="10" w16cid:durableId="876699141">
    <w:abstractNumId w:val="7"/>
  </w:num>
  <w:num w:numId="11" w16cid:durableId="96679073">
    <w:abstractNumId w:val="10"/>
  </w:num>
  <w:num w:numId="12" w16cid:durableId="674573395">
    <w:abstractNumId w:val="8"/>
  </w:num>
  <w:num w:numId="13" w16cid:durableId="1313100981">
    <w:abstractNumId w:val="4"/>
  </w:num>
  <w:num w:numId="14" w16cid:durableId="1392344015">
    <w:abstractNumId w:val="11"/>
  </w:num>
  <w:num w:numId="15" w16cid:durableId="1705669174">
    <w:abstractNumId w:val="16"/>
  </w:num>
  <w:num w:numId="16" w16cid:durableId="824975741">
    <w:abstractNumId w:val="1"/>
  </w:num>
  <w:num w:numId="17" w16cid:durableId="123989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E6364"/>
    <w:rsid w:val="001B6527"/>
    <w:rsid w:val="002664C0"/>
    <w:rsid w:val="002A6736"/>
    <w:rsid w:val="00333C04"/>
    <w:rsid w:val="003C081F"/>
    <w:rsid w:val="00405C07"/>
    <w:rsid w:val="00482445"/>
    <w:rsid w:val="0048622B"/>
    <w:rsid w:val="004C06B5"/>
    <w:rsid w:val="00500B14"/>
    <w:rsid w:val="005B692E"/>
    <w:rsid w:val="00616DB1"/>
    <w:rsid w:val="00650047"/>
    <w:rsid w:val="00677B08"/>
    <w:rsid w:val="006C0A1A"/>
    <w:rsid w:val="007620FB"/>
    <w:rsid w:val="007E1DFA"/>
    <w:rsid w:val="0084337D"/>
    <w:rsid w:val="0086542C"/>
    <w:rsid w:val="0088106E"/>
    <w:rsid w:val="008947B8"/>
    <w:rsid w:val="008E7F65"/>
    <w:rsid w:val="009629FC"/>
    <w:rsid w:val="009871C3"/>
    <w:rsid w:val="00997EAF"/>
    <w:rsid w:val="00A2277F"/>
    <w:rsid w:val="00A57AB7"/>
    <w:rsid w:val="00AA4E3E"/>
    <w:rsid w:val="00AB1DA1"/>
    <w:rsid w:val="00AE3A29"/>
    <w:rsid w:val="00AE4FD4"/>
    <w:rsid w:val="00B1647E"/>
    <w:rsid w:val="00B91123"/>
    <w:rsid w:val="00BA07CC"/>
    <w:rsid w:val="00C00CA0"/>
    <w:rsid w:val="00D078D9"/>
    <w:rsid w:val="00D740E2"/>
    <w:rsid w:val="00D87572"/>
    <w:rsid w:val="00DD28BC"/>
    <w:rsid w:val="00DD5A93"/>
    <w:rsid w:val="00E303E8"/>
    <w:rsid w:val="00E44F6A"/>
    <w:rsid w:val="00E87115"/>
    <w:rsid w:val="00EE6BA7"/>
    <w:rsid w:val="00F23095"/>
    <w:rsid w:val="00F32BFA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4</cp:revision>
  <dcterms:created xsi:type="dcterms:W3CDTF">2023-08-23T17:32:00Z</dcterms:created>
  <dcterms:modified xsi:type="dcterms:W3CDTF">2023-08-28T15:21:00Z</dcterms:modified>
</cp:coreProperties>
</file>